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BE3828" w:rsidP="04919AE2" w:rsidRDefault="00BE3828" w14:paraId="50A68730" w14:textId="085556D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4919AE2" w:rsidR="00BE3828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4919AE2" w:rsidR="00BE3828">
        <w:rPr>
          <w:rFonts w:ascii="Corbel" w:hAnsi="Corbel"/>
          <w:i w:val="1"/>
          <w:iCs w:val="1"/>
        </w:rPr>
        <w:t xml:space="preserve">Załącznik nr 1.5 do Zarządzenia Rektora </w:t>
      </w:r>
      <w:r w:rsidRPr="04919AE2" w:rsidR="00BE3828">
        <w:rPr>
          <w:rFonts w:ascii="Corbel" w:hAnsi="Corbel"/>
          <w:i w:val="1"/>
          <w:iCs w:val="1"/>
        </w:rPr>
        <w:t>UR nr</w:t>
      </w:r>
      <w:r w:rsidRPr="04919AE2" w:rsidR="00BE3828">
        <w:rPr>
          <w:rFonts w:ascii="Corbel" w:hAnsi="Corbel"/>
          <w:i w:val="1"/>
          <w:iCs w:val="1"/>
        </w:rPr>
        <w:t xml:space="preserve"> 12/2019</w:t>
      </w:r>
    </w:p>
    <w:p w:rsidRPr="009C54AE" w:rsidR="00BE3828" w:rsidP="00BE3828" w:rsidRDefault="00BE3828" w14:paraId="1F9D0FD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793B15" w:rsidP="00793B15" w:rsidRDefault="00BE3828" w14:paraId="33A6B29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93B15">
        <w:rPr>
          <w:rFonts w:ascii="Corbel" w:hAnsi="Corbel"/>
          <w:i/>
          <w:smallCaps/>
          <w:sz w:val="24"/>
          <w:szCs w:val="24"/>
        </w:rPr>
        <w:t>2022/2023 – 2023/2024</w:t>
      </w:r>
    </w:p>
    <w:p w:rsidR="00793B15" w:rsidP="00793B15" w:rsidRDefault="00793B15" w14:paraId="1D1ECF39" w14:textId="37A741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4919AE2" w:rsidR="00793B1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4919AE2" w:rsidR="00793B15">
        <w:rPr>
          <w:rFonts w:ascii="Corbel" w:hAnsi="Corbel"/>
          <w:i w:val="1"/>
          <w:iCs w:val="1"/>
          <w:sz w:val="20"/>
          <w:szCs w:val="20"/>
        </w:rPr>
        <w:t>(skrajne daty</w:t>
      </w:r>
      <w:r w:rsidRPr="04919AE2" w:rsidR="00793B15">
        <w:rPr>
          <w:rFonts w:ascii="Corbel" w:hAnsi="Corbel"/>
          <w:sz w:val="20"/>
          <w:szCs w:val="20"/>
        </w:rPr>
        <w:t>)</w:t>
      </w:r>
    </w:p>
    <w:p w:rsidRPr="00EA4832" w:rsidR="00793B15" w:rsidP="00793B15" w:rsidRDefault="00793B15" w14:paraId="4200900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93B15">
        <w:rPr>
          <w:rFonts w:ascii="Corbel" w:hAnsi="Corbel"/>
          <w:sz w:val="20"/>
          <w:szCs w:val="20"/>
        </w:rPr>
        <w:t>Rok akademicki 2023/2024</w:t>
      </w:r>
    </w:p>
    <w:p w:rsidRPr="009C54AE" w:rsidR="00BE3828" w:rsidP="00793B15" w:rsidRDefault="00BE3828" w14:paraId="7DE1B5ED" w14:textId="2AA1C48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BE3828" w:rsidP="00BE3828" w:rsidRDefault="00BE3828" w14:paraId="570D3EC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BE3828" w:rsidTr="04919AE2" w14:paraId="031B7C78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322E57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4919AE2" w:rsidRDefault="00BE3828" w14:paraId="36EED2D8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4919AE2" w:rsidR="00BE3828">
              <w:rPr>
                <w:rFonts w:ascii="Corbel" w:hAnsi="Corbel"/>
                <w:b w:val="1"/>
                <w:bCs w:val="1"/>
                <w:sz w:val="24"/>
                <w:szCs w:val="24"/>
              </w:rPr>
              <w:t>Piecza zastępcza</w:t>
            </w:r>
          </w:p>
        </w:tc>
      </w:tr>
      <w:tr w:rsidRPr="009C54AE" w:rsidR="00BE3828" w:rsidTr="04919AE2" w14:paraId="7D612654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082AC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793B15" w14:paraId="401EEC6F" w14:textId="72AE77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B15">
              <w:rPr>
                <w:rFonts w:ascii="Corbel" w:hAnsi="Corbel"/>
                <w:b w:val="0"/>
                <w:sz w:val="24"/>
                <w:szCs w:val="24"/>
              </w:rPr>
              <w:t>A2SO27</w:t>
            </w:r>
          </w:p>
        </w:tc>
      </w:tr>
      <w:tr w:rsidRPr="009C54AE" w:rsidR="00BE3828" w:rsidTr="04919AE2" w14:paraId="6E9F942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30853B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4919AE2" w:rsidRDefault="00BE3828" w14:paraId="418035DF" w14:textId="23D64A5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919AE2" w:rsidR="00BE3828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4919AE2" w:rsidR="00793B1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BE3828" w:rsidTr="04919AE2" w14:paraId="207DDF8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7B03D5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4919AE2" w:rsidRDefault="00BE3828" w14:paraId="5D15983A" w14:textId="59818E9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919AE2" w:rsidR="26CEE08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4919AE2" w:rsidR="00BE3828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Cywilnego i Prawa Handlowego</w:t>
            </w:r>
          </w:p>
        </w:tc>
      </w:tr>
      <w:tr w:rsidRPr="009C54AE" w:rsidR="00BE3828" w:rsidTr="04919AE2" w14:paraId="36D2BF9C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7F544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37619D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BE3828" w:rsidTr="04919AE2" w14:paraId="1E7C1C01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4E0D8C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78E258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BE3828" w:rsidTr="04919AE2" w14:paraId="17455FF2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A4B1A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4E39B7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BE3828" w:rsidTr="04919AE2" w14:paraId="48E3579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B7E87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EA2075" w14:paraId="20326898" w14:textId="1381A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E382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BE3828" w:rsidTr="04919AE2" w14:paraId="379A01A6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4A474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B0EF5" w:rsidR="00BE3828" w:rsidP="04919AE2" w:rsidRDefault="005B0EF5" w14:paraId="440CBC20" w14:textId="09E2028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919AE2" w:rsidR="005B0EF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04919AE2" w:rsidR="6EE90A5F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4919AE2" w:rsidR="005B0EF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4 </w:t>
            </w:r>
          </w:p>
        </w:tc>
      </w:tr>
      <w:tr w:rsidRPr="009C54AE" w:rsidR="00BE3828" w:rsidTr="04919AE2" w14:paraId="124C96BA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2A3E17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6E2E9F" w14:paraId="2B2A56B1" w14:textId="75A70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Fakultety</w:t>
            </w:r>
          </w:p>
        </w:tc>
      </w:tr>
      <w:tr w:rsidRPr="009C54AE" w:rsidR="00BE3828" w:rsidTr="04919AE2" w14:paraId="4E616E3B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F3F09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505E57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Pr="009C54AE" w:rsidR="006E2E9F" w:rsidTr="04919AE2" w14:paraId="75796A78" w14:textId="77777777">
        <w:tc>
          <w:tcPr>
            <w:tcW w:w="2694" w:type="dxa"/>
            <w:tcMar/>
            <w:vAlign w:val="center"/>
          </w:tcPr>
          <w:p w:rsidRPr="009C54AE" w:rsidR="006E2E9F" w:rsidP="006E2E9F" w:rsidRDefault="006E2E9F" w14:paraId="0ACE9C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E2E9F" w:rsidP="006E2E9F" w:rsidRDefault="006E2E9F" w14:paraId="3358EC99" w14:textId="7A2081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  <w:tr w:rsidRPr="009C54AE" w:rsidR="006E2E9F" w:rsidTr="04919AE2" w14:paraId="27FBB910" w14:textId="77777777">
        <w:tc>
          <w:tcPr>
            <w:tcW w:w="2694" w:type="dxa"/>
            <w:tcMar/>
            <w:vAlign w:val="center"/>
          </w:tcPr>
          <w:p w:rsidRPr="009C54AE" w:rsidR="006E2E9F" w:rsidP="006E2E9F" w:rsidRDefault="006E2E9F" w14:paraId="4DF662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E2E9F" w:rsidP="006E2E9F" w:rsidRDefault="006E2E9F" w14:paraId="003FBB29" w14:textId="284B9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</w:tbl>
    <w:p w:rsidRPr="009C54AE" w:rsidR="00BE3828" w:rsidP="00BE3828" w:rsidRDefault="00BE3828" w14:paraId="7EF751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BE3828" w:rsidP="00BE3828" w:rsidRDefault="00BE3828" w14:paraId="710D46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BE3828" w:rsidP="00BE3828" w:rsidRDefault="00BE3828" w14:paraId="255F690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BE3828" w:rsidP="00BE3828" w:rsidRDefault="00BE3828" w14:paraId="584DC7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930"/>
        <w:gridCol w:w="777"/>
        <w:gridCol w:w="915"/>
        <w:gridCol w:w="765"/>
        <w:gridCol w:w="810"/>
        <w:gridCol w:w="649"/>
        <w:gridCol w:w="948"/>
        <w:gridCol w:w="1189"/>
        <w:gridCol w:w="1505"/>
      </w:tblGrid>
      <w:tr w:rsidRPr="009C54AE" w:rsidR="00BE3828" w:rsidTr="3A24689C" w14:paraId="15C54182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3828" w:rsidP="007944FA" w:rsidRDefault="00BE3828" w14:paraId="3AEF3B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BE3828" w:rsidP="007944FA" w:rsidRDefault="00BE3828" w14:paraId="06C6E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172C0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0E505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3B17FB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222048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4B9629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5ABA81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3FFB7D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2E145B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5E058B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BE3828" w:rsidTr="3A24689C" w14:paraId="22894BF0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BE3828" w:rsidP="007944FA" w:rsidRDefault="00AE4DCD" w14:paraId="4B6EDECF" w14:textId="46DD92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77668915" w14:textId="689758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33A5DB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3A24689C" w:rsidRDefault="00BE3828" w14:textId="77777777" w14:paraId="61B2A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24689C" w:rsidR="705E92B9"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BE3828" w:rsidP="3A24689C" w:rsidRDefault="00BE3828" w14:paraId="7CDBB9D1" w14:textId="3E4B4B21">
            <w:pPr>
              <w:pStyle w:val="centralniewrubryce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14748F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56BB5F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6D5C5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0A0D8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434E47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2D1BE7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BE3828" w:rsidP="00BE3828" w:rsidRDefault="00BE3828" w14:paraId="0DC0E34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BE3828" w:rsidP="00BE3828" w:rsidRDefault="00BE3828" w14:paraId="3BDB7D6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BE3828" w:rsidP="00BE3828" w:rsidRDefault="00BE3828" w14:paraId="6E676A4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BE3828" w:rsidP="00BE3828" w:rsidRDefault="00BE3828" w14:paraId="1065220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BE3828" w:rsidP="00BE3828" w:rsidRDefault="00BE3828" w14:paraId="12D720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1FF78A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E3828" w:rsidP="00BE3828" w:rsidRDefault="00BE3828" w14:paraId="20C36A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3828" w:rsidP="00BE3828" w:rsidRDefault="00BE3828" w14:paraId="03DDF6BC" w14:textId="1DF2EF7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6E10CA">
        <w:rPr>
          <w:rFonts w:ascii="Corbel" w:hAnsi="Corbel"/>
          <w:b w:val="0"/>
          <w:szCs w:val="24"/>
        </w:rPr>
        <w:t xml:space="preserve"> </w:t>
      </w:r>
    </w:p>
    <w:p w:rsidR="00BE3828" w:rsidP="00BE3828" w:rsidRDefault="00BE3828" w14:paraId="754F3A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4919AE2" w:rsidRDefault="00BE3828" w14:paraId="470E743D" w14:textId="77777777">
      <w:pPr>
        <w:pStyle w:val="Punktygwne"/>
        <w:spacing w:before="0" w:after="0"/>
        <w:rPr>
          <w:rFonts w:ascii="Corbel" w:hAnsi="Corbel"/>
        </w:rPr>
      </w:pPr>
      <w:r w:rsidRPr="04919AE2" w:rsidR="00BE3828">
        <w:rPr>
          <w:rFonts w:ascii="Corbel" w:hAnsi="Corbel"/>
        </w:rPr>
        <w:t xml:space="preserve">2.Wymagania wstępne </w:t>
      </w:r>
    </w:p>
    <w:p w:rsidR="04919AE2" w:rsidP="04919AE2" w:rsidRDefault="04919AE2" w14:paraId="7B731E31" w14:textId="58D97D7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04919AE2" w14:paraId="637AB0E7" w14:textId="77777777">
        <w:tc>
          <w:tcPr>
            <w:tcW w:w="9670" w:type="dxa"/>
            <w:tcMar/>
          </w:tcPr>
          <w:p w:rsidRPr="009C54AE" w:rsidR="00BE3828" w:rsidP="04919AE2" w:rsidRDefault="00BE3828" w14:paraId="37EEE958" w14:textId="4B37C679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919AE2" w:rsidR="00BE38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Podstawowe wiadomości z zakresu nauk prawnych</w:t>
            </w:r>
            <w:r w:rsidRPr="04919AE2" w:rsidR="0C7C26B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BE3828" w:rsidP="00BE3828" w:rsidRDefault="00BE3828" w14:paraId="74E1893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BE3828" w:rsidP="04919AE2" w:rsidRDefault="00BE3828" w14:paraId="0B5B3558" w14:textId="4AA332CE">
      <w:pPr>
        <w:pStyle w:val="Punktygwne"/>
        <w:spacing w:before="0" w:after="0"/>
        <w:rPr>
          <w:rFonts w:ascii="Corbel" w:hAnsi="Corbel"/>
        </w:rPr>
      </w:pPr>
      <w:r w:rsidRPr="04919AE2" w:rsidR="00BE3828">
        <w:rPr>
          <w:rFonts w:ascii="Corbel" w:hAnsi="Corbel"/>
        </w:rPr>
        <w:t xml:space="preserve">3. </w:t>
      </w:r>
      <w:r w:rsidRPr="04919AE2" w:rsidR="00BE3828">
        <w:rPr>
          <w:rFonts w:ascii="Corbel" w:hAnsi="Corbel"/>
        </w:rPr>
        <w:t xml:space="preserve">cele, efekty uczenia </w:t>
      </w:r>
      <w:r w:rsidRPr="04919AE2" w:rsidR="00BE3828">
        <w:rPr>
          <w:rFonts w:ascii="Corbel" w:hAnsi="Corbel"/>
        </w:rPr>
        <w:t>się</w:t>
      </w:r>
      <w:r w:rsidRPr="04919AE2" w:rsidR="00BE3828">
        <w:rPr>
          <w:rFonts w:ascii="Corbel" w:hAnsi="Corbel"/>
        </w:rPr>
        <w:t>,</w:t>
      </w:r>
      <w:r w:rsidRPr="04919AE2" w:rsidR="00BE3828">
        <w:rPr>
          <w:rFonts w:ascii="Corbel" w:hAnsi="Corbel"/>
        </w:rPr>
        <w:t xml:space="preserve"> treści Programowe i stosowane metody Dydaktyczne</w:t>
      </w:r>
    </w:p>
    <w:p w:rsidRPr="00C05F44" w:rsidR="00BE3828" w:rsidP="00BE3828" w:rsidRDefault="00BE3828" w14:paraId="451A23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E3828" w:rsidP="00BE3828" w:rsidRDefault="00BE3828" w14:paraId="16CCBCE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BE3828" w:rsidP="00BE3828" w:rsidRDefault="00BE3828" w14:paraId="477789E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BE3828" w:rsidTr="007944FA" w14:paraId="4B37C1DA" w14:textId="77777777">
        <w:tc>
          <w:tcPr>
            <w:tcW w:w="843" w:type="dxa"/>
            <w:vAlign w:val="center"/>
          </w:tcPr>
          <w:p w:rsidRPr="009C54AE" w:rsidR="00BE3828" w:rsidP="007944FA" w:rsidRDefault="00BE3828" w14:paraId="4FF29EF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BE3828" w:rsidP="007944FA" w:rsidRDefault="00BE3828" w14:paraId="29CA26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celów instytucji pieczy zastępczej oraz jej związków z systemem wspierania rodziny oraz przysposobieniem</w:t>
            </w:r>
          </w:p>
        </w:tc>
      </w:tr>
      <w:tr w:rsidRPr="009C54AE" w:rsidR="00BE3828" w:rsidTr="007944FA" w14:paraId="16C94EF4" w14:textId="77777777">
        <w:tc>
          <w:tcPr>
            <w:tcW w:w="843" w:type="dxa"/>
            <w:vAlign w:val="center"/>
          </w:tcPr>
          <w:p w:rsidRPr="009C54AE" w:rsidR="00BE3828" w:rsidP="007944FA" w:rsidRDefault="00BE3828" w14:paraId="3514B53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C54AE" w:rsidR="00BE3828" w:rsidP="007944FA" w:rsidRDefault="00BE3828" w14:paraId="7678E3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wybranych regulacji prawnych z ustawy o wspieraniu rodziny i systemu pieczy zastępczej </w:t>
            </w:r>
          </w:p>
        </w:tc>
      </w:tr>
    </w:tbl>
    <w:p w:rsidRPr="009C54AE" w:rsidR="00BE3828" w:rsidP="00BE3828" w:rsidRDefault="00BE3828" w14:paraId="43E6A1C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BE3828" w:rsidP="00BE3828" w:rsidRDefault="00BE3828" w14:paraId="01D8756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BE3828" w:rsidP="00BE3828" w:rsidRDefault="00BE3828" w14:paraId="681BE54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AB684A" w:rsidTr="04919AE2" w14:paraId="6CDC015C" w14:textId="77777777">
        <w:tc>
          <w:tcPr>
            <w:tcW w:w="1701" w:type="dxa"/>
            <w:tcMar/>
            <w:vAlign w:val="center"/>
          </w:tcPr>
          <w:p w:rsidRPr="009C54AE" w:rsidR="00BE3828" w:rsidP="007944FA" w:rsidRDefault="00BE3828" w14:paraId="1137A2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BE3828" w:rsidP="007944FA" w:rsidRDefault="00BE3828" w14:paraId="1E701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BE3828" w:rsidP="007944FA" w:rsidRDefault="00BE3828" w14:paraId="4D9BC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B684A" w:rsidTr="04919AE2" w14:paraId="34F14B14" w14:textId="77777777">
        <w:tc>
          <w:tcPr>
            <w:tcW w:w="1701" w:type="dxa"/>
            <w:tcMar/>
          </w:tcPr>
          <w:p w:rsidRPr="009C54AE" w:rsidR="00BE3828" w:rsidP="007944FA" w:rsidRDefault="00BE3828" w14:paraId="4F2D28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="00F7060B" w:rsidP="04919AE2" w:rsidRDefault="0038409F" w14:paraId="50E77868" w14:textId="1F0636EE">
            <w:pPr>
              <w:pStyle w:val="TableParagraph"/>
              <w:spacing w:line="276" w:lineRule="auto"/>
              <w:ind w:left="0" w:right="96"/>
              <w:jc w:val="both"/>
              <w:rPr>
                <w:sz w:val="23"/>
                <w:szCs w:val="23"/>
              </w:rPr>
            </w:pPr>
            <w:r w:rsidRPr="04919AE2" w:rsidR="5F016C85">
              <w:rPr>
                <w:sz w:val="23"/>
                <w:szCs w:val="23"/>
              </w:rPr>
              <w:t>osiada zaawansowaną wiedzę ogólną w obszarze nauk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społecznych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z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zakresu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prawa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i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administracji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197EDB2">
              <w:rPr>
                <w:spacing w:val="1"/>
                <w:sz w:val="23"/>
                <w:szCs w:val="23"/>
              </w:rPr>
              <w:t xml:space="preserve">w zakresie wspierania rodziny i systemu pieczy zastępczej </w:t>
            </w:r>
            <w:r w:rsidRPr="04919AE2" w:rsidR="5F016C85">
              <w:rPr>
                <w:sz w:val="23"/>
                <w:szCs w:val="23"/>
              </w:rPr>
              <w:t>oraz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uporządkowaną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i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podbudowaną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teoretycznie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wiedzę</w:t>
            </w:r>
            <w:r w:rsidRPr="04919AE2" w:rsidR="5F016C85">
              <w:rPr>
                <w:spacing w:val="1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obejmującą</w:t>
            </w:r>
            <w:r w:rsidRPr="04919AE2" w:rsidR="5F016C85">
              <w:rPr>
                <w:spacing w:val="26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kluczowe</w:t>
            </w:r>
            <w:r w:rsidRPr="04919AE2" w:rsidR="5F016C85">
              <w:rPr>
                <w:spacing w:val="24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zagadnienia,</w:t>
            </w:r>
            <w:r w:rsidRPr="04919AE2" w:rsidR="5F016C85">
              <w:rPr>
                <w:spacing w:val="25"/>
                <w:sz w:val="23"/>
                <w:szCs w:val="23"/>
              </w:rPr>
              <w:t xml:space="preserve"> </w:t>
            </w:r>
            <w:r w:rsidRPr="04919AE2" w:rsidR="5F016C85">
              <w:rPr>
                <w:sz w:val="23"/>
                <w:szCs w:val="23"/>
              </w:rPr>
              <w:t>ekonomiczne,</w:t>
            </w:r>
          </w:p>
          <w:p w:rsidRPr="009C54AE" w:rsidR="00BE3828" w:rsidP="00F7060B" w:rsidRDefault="00F7060B" w14:paraId="126ED708" w14:textId="5B03219E">
            <w:pPr>
              <w:pStyle w:val="TableParagraph"/>
              <w:ind w:left="0" w:right="96"/>
              <w:jc w:val="both"/>
              <w:rPr>
                <w:b/>
                <w:smallCaps/>
                <w:szCs w:val="24"/>
              </w:rPr>
            </w:pPr>
            <w:r>
              <w:rPr>
                <w:sz w:val="23"/>
              </w:rPr>
              <w:t>polityczne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socjologiczne;</w:t>
            </w:r>
          </w:p>
        </w:tc>
        <w:tc>
          <w:tcPr>
            <w:tcW w:w="1873" w:type="dxa"/>
            <w:tcMar/>
          </w:tcPr>
          <w:p w:rsidRPr="00925DEA" w:rsidR="00BE3828" w:rsidP="04919AE2" w:rsidRDefault="00925DEA" w14:paraId="413BF9F7" w14:textId="59446F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K_W01</w:t>
            </w:r>
          </w:p>
        </w:tc>
      </w:tr>
      <w:tr w:rsidRPr="009C54AE" w:rsidR="00AB684A" w:rsidTr="04919AE2" w14:paraId="25FD54FF" w14:textId="77777777">
        <w:tc>
          <w:tcPr>
            <w:tcW w:w="1701" w:type="dxa"/>
            <w:tcMar/>
          </w:tcPr>
          <w:p w:rsidRPr="009C54AE" w:rsidR="00BE3828" w:rsidP="007944FA" w:rsidRDefault="00BE3828" w14:paraId="27DA09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AB684A" w:rsidR="00BE3828" w:rsidP="04919AE2" w:rsidRDefault="0038409F" w14:paraId="72B0CE70" w14:textId="7DF9FC3F">
            <w:pPr>
              <w:pStyle w:val="TableParagraph"/>
              <w:spacing w:line="276" w:lineRule="auto"/>
              <w:ind w:left="0" w:right="98"/>
              <w:jc w:val="both"/>
              <w:rPr>
                <w:sz w:val="23"/>
                <w:szCs w:val="23"/>
              </w:rPr>
            </w:pPr>
            <w:r w:rsidRPr="04919AE2" w:rsidR="0E63548E">
              <w:rPr>
                <w:sz w:val="23"/>
                <w:szCs w:val="23"/>
              </w:rPr>
              <w:t>z</w:t>
            </w:r>
            <w:r w:rsidRPr="04919AE2" w:rsidR="7FEE2C40">
              <w:rPr>
                <w:sz w:val="23"/>
                <w:szCs w:val="23"/>
              </w:rPr>
              <w:t xml:space="preserve">na w stopniu zaawansowanym ogólne zasady </w:t>
            </w:r>
            <w:proofErr w:type="gramStart"/>
            <w:r w:rsidRPr="04919AE2" w:rsidR="7FEE2C40">
              <w:rPr>
                <w:sz w:val="23"/>
                <w:szCs w:val="23"/>
              </w:rPr>
              <w:t>tworzenia</w:t>
            </w:r>
            <w:r w:rsidRPr="04919AE2" w:rsidR="5197EDB2">
              <w:rPr>
                <w:sz w:val="23"/>
                <w:szCs w:val="23"/>
              </w:rPr>
              <w:t xml:space="preserve"> </w:t>
            </w:r>
            <w:r w:rsidRPr="04919AE2" w:rsidR="7FEE2C40">
              <w:rPr>
                <w:spacing w:val="-44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i</w:t>
            </w:r>
            <w:proofErr w:type="gramEnd"/>
            <w:r w:rsidRPr="04919AE2" w:rsidR="7FEE2C40">
              <w:rPr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rozwoju</w:t>
            </w:r>
            <w:r w:rsidRPr="04919AE2" w:rsidR="7FEE2C40">
              <w:rPr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form</w:t>
            </w:r>
            <w:r w:rsidRPr="04919AE2" w:rsidR="7FEE2C40">
              <w:rPr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indywidualnej</w:t>
            </w:r>
            <w:r w:rsidRPr="04919AE2" w:rsidR="7FEE2C40">
              <w:rPr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przedsiębiorczości,</w:t>
            </w:r>
            <w:r w:rsidRPr="04919AE2" w:rsidR="7FEE2C40">
              <w:rPr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wykorzystującej wiedzę z zakresu dziedzin nauki</w:t>
            </w:r>
            <w:r w:rsidRPr="04919AE2" w:rsidR="7FEE2C40">
              <w:rPr>
                <w:spacing w:val="-43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i</w:t>
            </w:r>
            <w:r w:rsidRPr="04919AE2" w:rsidR="7FEE2C40">
              <w:rPr>
                <w:spacing w:val="15"/>
                <w:sz w:val="23"/>
                <w:szCs w:val="23"/>
              </w:rPr>
              <w:t> </w:t>
            </w:r>
            <w:r w:rsidRPr="04919AE2" w:rsidR="7FEE2C40">
              <w:rPr>
                <w:sz w:val="23"/>
                <w:szCs w:val="23"/>
              </w:rPr>
              <w:t>dyscyplin</w:t>
            </w:r>
            <w:r w:rsidRPr="04919AE2" w:rsidR="7FEE2C40">
              <w:rPr>
                <w:spacing w:val="16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naukowych</w:t>
            </w:r>
            <w:r w:rsidRPr="04919AE2" w:rsidR="7FEE2C40">
              <w:rPr>
                <w:spacing w:val="15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właściwych</w:t>
            </w:r>
            <w:r w:rsidRPr="04919AE2" w:rsidR="7FEE2C40">
              <w:rPr>
                <w:spacing w:val="15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dla</w:t>
            </w:r>
            <w:r w:rsidRPr="04919AE2" w:rsidR="7FEE2C40">
              <w:rPr>
                <w:spacing w:val="15"/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kierunku</w:t>
            </w:r>
            <w:r w:rsidRPr="04919AE2" w:rsidR="7FEE2C40">
              <w:rPr>
                <w:sz w:val="23"/>
                <w:szCs w:val="23"/>
              </w:rPr>
              <w:t xml:space="preserve"> </w:t>
            </w:r>
            <w:r w:rsidRPr="04919AE2" w:rsidR="7FEE2C40">
              <w:rPr>
                <w:sz w:val="23"/>
                <w:szCs w:val="23"/>
              </w:rPr>
              <w:t>administracja;</w:t>
            </w:r>
          </w:p>
        </w:tc>
        <w:tc>
          <w:tcPr>
            <w:tcW w:w="1873" w:type="dxa"/>
            <w:tcMar/>
          </w:tcPr>
          <w:p w:rsidRPr="00925DEA" w:rsidR="00BE3828" w:rsidP="04919AE2" w:rsidRDefault="00925DEA" w14:paraId="03EC942E" w14:textId="790E715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K_W09</w:t>
            </w:r>
          </w:p>
        </w:tc>
      </w:tr>
      <w:tr w:rsidRPr="009C54AE" w:rsidR="00AB684A" w:rsidTr="04919AE2" w14:paraId="35F33577" w14:textId="77777777">
        <w:tc>
          <w:tcPr>
            <w:tcW w:w="1701" w:type="dxa"/>
            <w:tcMar/>
          </w:tcPr>
          <w:p w:rsidRPr="009C54AE" w:rsidR="00BE3828" w:rsidP="007944FA" w:rsidRDefault="00BE3828" w14:paraId="02B27B87" w14:textId="2A889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5DE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223671" w:rsidR="00BE3828" w:rsidP="04919AE2" w:rsidRDefault="0038409F" w14:paraId="1439A910" w14:textId="6A19A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4919AE2" w:rsidR="0E63548E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osiada umiejętność wyjaśniania przyczyn i przebiegu procesów i zjawisk społecznych związanych z administracją</w:t>
            </w:r>
            <w:r w:rsidRPr="04919AE2" w:rsidR="5197EDB2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73" w:type="dxa"/>
            <w:tcMar/>
          </w:tcPr>
          <w:p w:rsidRPr="00925DEA" w:rsidR="00BE3828" w:rsidP="04919AE2" w:rsidRDefault="00925DEA" w14:paraId="03177514" w14:textId="44CADE8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K_U02</w:t>
            </w:r>
          </w:p>
        </w:tc>
      </w:tr>
      <w:tr w:rsidRPr="009C54AE" w:rsidR="00925DEA" w:rsidTr="04919AE2" w14:paraId="7E00D1D1" w14:textId="77777777">
        <w:tc>
          <w:tcPr>
            <w:tcW w:w="1701" w:type="dxa"/>
            <w:tcMar/>
          </w:tcPr>
          <w:p w:rsidRPr="009C54AE" w:rsidR="00925DEA" w:rsidP="007944FA" w:rsidRDefault="00925DEA" w14:paraId="5DCEDD04" w14:textId="2E245A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223671" w:rsidR="00925DEA" w:rsidP="04919AE2" w:rsidRDefault="0038409F" w14:paraId="6401D17F" w14:textId="2B51E7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4919AE2" w:rsidR="0E63548E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ykazuje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się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specjalistycznymi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umiejętnościami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znajdowania podstaw prawnych, orzecznictwa i literatury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dotyczącej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5197EDB2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wspierania rodziny i systemu pieczy zastępczej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oraz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stosowania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zasad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Pr="04919AE2" w:rsidR="5197EDB2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 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etycznych,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3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jak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4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również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3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samodzielnego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4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proponowania rozwiązań konkretnego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problemu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podejmowania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7FEE2C40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rozstrzygnięć</w:t>
            </w:r>
          </w:p>
        </w:tc>
        <w:tc>
          <w:tcPr>
            <w:tcW w:w="1873" w:type="dxa"/>
            <w:tcMar/>
          </w:tcPr>
          <w:p w:rsidRPr="00925DEA" w:rsidR="00925DEA" w:rsidP="04919AE2" w:rsidRDefault="00925DEA" w14:paraId="34CED652" w14:textId="45166BF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K_U04</w:t>
            </w:r>
          </w:p>
        </w:tc>
      </w:tr>
      <w:tr w:rsidRPr="009C54AE" w:rsidR="00925DEA" w:rsidTr="04919AE2" w14:paraId="2C954A41" w14:textId="77777777">
        <w:tc>
          <w:tcPr>
            <w:tcW w:w="1701" w:type="dxa"/>
            <w:tcMar/>
          </w:tcPr>
          <w:p w:rsidRPr="009C54AE" w:rsidR="00925DEA" w:rsidP="007944FA" w:rsidRDefault="00925DEA" w14:paraId="6E293CAB" w14:textId="1A589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223671" w:rsidR="00925DEA" w:rsidP="00223671" w:rsidRDefault="00223671" w14:paraId="3F09632F" w14:textId="2DA888DE">
            <w:pPr>
              <w:pStyle w:val="TableParagraph"/>
              <w:spacing w:before="1"/>
              <w:ind w:left="0"/>
              <w:jc w:val="both"/>
              <w:rPr>
                <w:sz w:val="23"/>
                <w:szCs w:val="23"/>
              </w:rPr>
            </w:pPr>
            <w:r w:rsidRPr="00223671" w:rsidR="43E1D77C">
              <w:rPr>
                <w:sz w:val="23"/>
                <w:szCs w:val="23"/>
              </w:rPr>
              <w:t>j</w:t>
            </w:r>
            <w:r w:rsidRPr="00223671" w:rsidR="7FEE2C40">
              <w:rPr>
                <w:sz w:val="23"/>
                <w:szCs w:val="23"/>
              </w:rPr>
              <w:t>es</w:t>
            </w:r>
            <w:r w:rsidRPr="00223671" w:rsidR="43E1D77C">
              <w:rPr>
                <w:sz w:val="23"/>
                <w:szCs w:val="23"/>
              </w:rPr>
              <w:t>t</w:t>
            </w:r>
            <w:r w:rsidRPr="00223671" w:rsidR="43E1D77C">
              <w:rPr>
                <w:spacing w:val="4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gotowy</w:t>
            </w:r>
            <w:r w:rsidRPr="00223671" w:rsidR="43E1D77C">
              <w:rPr>
                <w:spacing w:val="5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samodzielnie</w:t>
            </w:r>
            <w:r w:rsidRPr="00223671" w:rsidR="43E1D77C">
              <w:rPr>
                <w:spacing w:val="2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i</w:t>
            </w:r>
            <w:r w:rsidRPr="00223671" w:rsidR="43E1D77C">
              <w:rPr>
                <w:spacing w:val="4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krytycznie</w:t>
            </w:r>
            <w:r w:rsidRPr="00223671" w:rsidR="43E1D77C">
              <w:rPr>
                <w:spacing w:val="5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uzupełniać</w:t>
            </w:r>
            <w:r w:rsidRPr="00223671" w:rsidR="43E1D77C">
              <w:rPr>
                <w:spacing w:val="6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wiedzę</w:t>
            </w:r>
            <w:r w:rsidR="5197EDB2">
              <w:rPr>
                <w:sz w:val="23"/>
                <w:szCs w:val="23"/>
              </w:rPr>
              <w:t xml:space="preserve"> w zakresie wspierania rodziny i systemu pieczy zastępczej</w:t>
            </w:r>
            <w:r w:rsidRPr="00223671" w:rsidR="43E1D77C">
              <w:rPr>
                <w:sz w:val="23"/>
                <w:szCs w:val="23"/>
              </w:rPr>
              <w:t>, w</w:t>
            </w:r>
            <w:r w:rsidRPr="00223671" w:rsidR="43E1D77C">
              <w:rPr>
                <w:spacing w:val="-2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tym</w:t>
            </w:r>
            <w:r w:rsidRPr="00223671" w:rsidR="43E1D77C">
              <w:rPr>
                <w:spacing w:val="-1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również</w:t>
            </w:r>
            <w:r w:rsidRPr="00223671" w:rsidR="43E1D77C">
              <w:rPr>
                <w:spacing w:val="-1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na</w:t>
            </w:r>
            <w:r w:rsidRPr="00223671" w:rsidR="43E1D77C">
              <w:rPr>
                <w:spacing w:val="-1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gruncie</w:t>
            </w:r>
            <w:r w:rsidRPr="00223671" w:rsidR="43E1D77C">
              <w:rPr>
                <w:spacing w:val="-3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interdyscyplinarnym.</w:t>
            </w:r>
          </w:p>
        </w:tc>
        <w:tc>
          <w:tcPr>
            <w:tcW w:w="1873" w:type="dxa"/>
            <w:tcMar/>
          </w:tcPr>
          <w:p w:rsidRPr="00925DEA" w:rsidR="00925DEA" w:rsidP="04919AE2" w:rsidRDefault="00925DEA" w14:paraId="662ECDAD" w14:textId="1F7E1DE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K_K01</w:t>
            </w:r>
          </w:p>
        </w:tc>
      </w:tr>
      <w:tr w:rsidRPr="009C54AE" w:rsidR="00925DEA" w:rsidTr="04919AE2" w14:paraId="7DB9A3BC" w14:textId="77777777">
        <w:tc>
          <w:tcPr>
            <w:tcW w:w="1701" w:type="dxa"/>
            <w:tcMar/>
          </w:tcPr>
          <w:p w:rsidRPr="009C54AE" w:rsidR="00925DEA" w:rsidP="007944FA" w:rsidRDefault="00925DEA" w14:paraId="07697C29" w14:textId="0455E8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  <w:tcMar/>
          </w:tcPr>
          <w:p w:rsidRPr="00223671" w:rsidR="00925DEA" w:rsidP="04919AE2" w:rsidRDefault="00223671" w14:paraId="74CCD887" w14:textId="68C589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uczestniczy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przygotowaniu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projektów,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> 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uwzględnieniem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wiedzy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zdobytych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> 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trakcie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studiów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oraz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jest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gotowy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działać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na rzecz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społeczeństwa,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tym 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instytucjach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publicznych i niepublicznych</w:t>
            </w:r>
            <w:r w:rsidRPr="04919AE2" w:rsidR="5197EDB2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dotyczącym wspierania rodziny i systemu pieczy zastępczej</w:t>
            </w:r>
          </w:p>
        </w:tc>
        <w:tc>
          <w:tcPr>
            <w:tcW w:w="1873" w:type="dxa"/>
            <w:tcMar/>
          </w:tcPr>
          <w:p w:rsidRPr="00925DEA" w:rsidR="00925DEA" w:rsidP="04919AE2" w:rsidRDefault="00925DEA" w14:paraId="719BB69D" w14:textId="30E7DE5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K_K03</w:t>
            </w:r>
          </w:p>
        </w:tc>
      </w:tr>
      <w:tr w:rsidRPr="009C54AE" w:rsidR="00925DEA" w:rsidTr="04919AE2" w14:paraId="4482AF6A" w14:textId="77777777">
        <w:tc>
          <w:tcPr>
            <w:tcW w:w="1701" w:type="dxa"/>
            <w:tcMar/>
          </w:tcPr>
          <w:p w:rsidRPr="009C54AE" w:rsidR="00925DEA" w:rsidP="007944FA" w:rsidRDefault="00925DEA" w14:paraId="6181A75C" w14:textId="4E5170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223671" w:rsidR="00223671" w:rsidP="00223671" w:rsidRDefault="00223671" w14:paraId="376436D2" w14:textId="64659EC1">
            <w:pPr>
              <w:pStyle w:val="TableParagraph"/>
              <w:spacing w:line="280" w:lineRule="exact"/>
              <w:ind w:left="0"/>
              <w:jc w:val="both"/>
              <w:rPr>
                <w:sz w:val="23"/>
                <w:szCs w:val="23"/>
              </w:rPr>
            </w:pPr>
            <w:r w:rsidRPr="00223671" w:rsidR="6ED7F189">
              <w:rPr>
                <w:sz w:val="23"/>
                <w:szCs w:val="23"/>
              </w:rPr>
              <w:t>p</w:t>
            </w:r>
            <w:r w:rsidRPr="00223671" w:rsidR="43E1D77C">
              <w:rPr>
                <w:sz w:val="23"/>
                <w:szCs w:val="23"/>
              </w:rPr>
              <w:t>otrafi</w:t>
            </w:r>
            <w:r w:rsidRPr="00223671" w:rsidR="43E1D77C">
              <w:rPr>
                <w:spacing w:val="30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działać</w:t>
            </w:r>
            <w:r w:rsidRPr="00223671" w:rsidR="43E1D77C">
              <w:rPr>
                <w:spacing w:val="30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w</w:t>
            </w:r>
            <w:r w:rsidRPr="00223671" w:rsidR="43E1D77C">
              <w:rPr>
                <w:spacing w:val="31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sposób</w:t>
            </w:r>
            <w:r w:rsidRPr="00223671" w:rsidR="43E1D77C">
              <w:rPr>
                <w:spacing w:val="29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zorganizowany,</w:t>
            </w:r>
            <w:r w:rsidRPr="00223671" w:rsidR="43E1D77C">
              <w:rPr>
                <w:spacing w:val="30"/>
                <w:sz w:val="23"/>
                <w:szCs w:val="23"/>
              </w:rPr>
              <w:t xml:space="preserve"> </w:t>
            </w:r>
            <w:r w:rsidRPr="00223671" w:rsidR="43E1D77C">
              <w:rPr>
                <w:sz w:val="23"/>
                <w:szCs w:val="23"/>
              </w:rPr>
              <w:t>wykorzystując</w:t>
            </w:r>
          </w:p>
          <w:p w:rsidRPr="00223671" w:rsidR="00925DEA" w:rsidP="04919AE2" w:rsidRDefault="00223671" w14:paraId="45FE67A9" w14:textId="5F0F5D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wiedzę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4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zdobyte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trakcie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04919AE2" w:rsidR="43E1D77C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studiów</w:t>
            </w:r>
            <w:r w:rsidRPr="04919AE2" w:rsidR="5197EDB2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</w:p>
        </w:tc>
        <w:tc>
          <w:tcPr>
            <w:tcW w:w="1873" w:type="dxa"/>
            <w:tcMar/>
          </w:tcPr>
          <w:p w:rsidRPr="00925DEA" w:rsidR="00925DEA" w:rsidP="04919AE2" w:rsidRDefault="00925DEA" w14:paraId="4BDBA62B" w14:textId="249BE64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650CC6B3">
              <w:rPr>
                <w:rFonts w:ascii="Corbel" w:hAnsi="Corbel"/>
                <w:b w:val="0"/>
                <w:bCs w:val="0"/>
              </w:rPr>
              <w:t>K_K0</w:t>
            </w:r>
            <w:r w:rsidRPr="04919AE2" w:rsidR="7FEE2C40">
              <w:rPr>
                <w:rFonts w:ascii="Corbel" w:hAnsi="Corbel"/>
                <w:b w:val="0"/>
                <w:bCs w:val="0"/>
              </w:rPr>
              <w:t>4</w:t>
            </w:r>
          </w:p>
        </w:tc>
      </w:tr>
    </w:tbl>
    <w:p w:rsidRPr="009C54AE" w:rsidR="00BE3828" w:rsidP="00BE3828" w:rsidRDefault="00BE3828" w14:paraId="4E56EE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0BE3828" w:rsidRDefault="00BE3828" w14:paraId="78110D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BE3828" w:rsidP="00BE3828" w:rsidRDefault="00BE3828" w14:paraId="41415B46" w14:textId="282DB3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A24689C" w:rsidR="00BE3828">
        <w:rPr>
          <w:rFonts w:ascii="Corbel" w:hAnsi="Corbel"/>
          <w:sz w:val="24"/>
          <w:szCs w:val="24"/>
        </w:rPr>
        <w:t xml:space="preserve">Problematyka wykładu </w:t>
      </w:r>
      <w:r w:rsidRPr="3A24689C" w:rsidR="5BF9FFF8">
        <w:rPr>
          <w:rFonts w:ascii="Corbel" w:hAnsi="Corbel"/>
          <w:sz w:val="24"/>
          <w:szCs w:val="24"/>
        </w:rPr>
        <w:t>nie dotyczy</w:t>
      </w:r>
    </w:p>
    <w:p w:rsidR="5BF9FFF8" w:rsidP="3A24689C" w:rsidRDefault="5BF9FFF8" w14:paraId="17D95E9F" w14:textId="0483F8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caps w:val="0"/>
          <w:smallCaps w:val="0"/>
          <w:noProof w:val="0"/>
          <w:sz w:val="24"/>
          <w:szCs w:val="24"/>
          <w:lang w:val="pl-PL"/>
        </w:rPr>
      </w:pPr>
      <w:r w:rsidRPr="3A24689C" w:rsidR="5BF9FFF8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04919AE2" w14:paraId="329FD36B" w14:textId="77777777">
        <w:tc>
          <w:tcPr>
            <w:tcW w:w="9639" w:type="dxa"/>
            <w:tcMar/>
          </w:tcPr>
          <w:p w:rsidRPr="00CF4895" w:rsidR="00BE3828" w:rsidP="007944FA" w:rsidRDefault="00BE3828" w14:paraId="486054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F489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BE3828" w:rsidTr="04919AE2" w14:paraId="6631626C" w14:textId="77777777">
        <w:tc>
          <w:tcPr>
            <w:tcW w:w="9639" w:type="dxa"/>
            <w:tcMar/>
          </w:tcPr>
          <w:p w:rsidR="00BE3828" w:rsidP="04919AE2" w:rsidRDefault="006E10CA" w14:paraId="72CE6541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006E10CA">
              <w:rPr>
                <w:rFonts w:ascii="Corbel" w:hAnsi="Corbel"/>
                <w:sz w:val="24"/>
                <w:szCs w:val="24"/>
              </w:rPr>
              <w:t xml:space="preserve">Zagadnienia wstępne z zakresu prawa rodzinnego oraz systemu wspierania rodziny i pieczy </w:t>
            </w:r>
          </w:p>
          <w:p w:rsidRPr="009C54AE" w:rsidR="006E10CA" w:rsidP="04919AE2" w:rsidRDefault="00652689" w14:paraId="387E73E8" w14:textId="303B915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5197EDB2">
              <w:rPr>
                <w:rFonts w:ascii="Corbel" w:hAnsi="Corbel"/>
                <w:sz w:val="24"/>
                <w:szCs w:val="24"/>
              </w:rPr>
              <w:t>z</w:t>
            </w:r>
            <w:r w:rsidRPr="04919AE2" w:rsidR="006E10CA">
              <w:rPr>
                <w:rFonts w:ascii="Corbel" w:hAnsi="Corbel"/>
                <w:sz w:val="24"/>
                <w:szCs w:val="24"/>
              </w:rPr>
              <w:t>astępczej</w:t>
            </w:r>
          </w:p>
        </w:tc>
      </w:tr>
      <w:tr w:rsidRPr="009C54AE" w:rsidR="001977D1" w:rsidTr="04919AE2" w14:paraId="1C8CEEE3" w14:textId="77777777">
        <w:tc>
          <w:tcPr>
            <w:tcW w:w="9639" w:type="dxa"/>
            <w:tcMar/>
          </w:tcPr>
          <w:p w:rsidR="001977D1" w:rsidP="04919AE2" w:rsidRDefault="001977D1" w14:paraId="08175BCD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1840EF39">
              <w:rPr>
                <w:rFonts w:ascii="Corbel" w:hAnsi="Corbel"/>
                <w:sz w:val="24"/>
                <w:szCs w:val="24"/>
              </w:rPr>
              <w:t>Władza rodzicielska nad dziećmi a wspieranie rodziny i system pieczy zastępczej</w:t>
            </w:r>
            <w:r w:rsidRPr="04919AE2" w:rsidR="3A403C22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04919AE2" w:rsidRDefault="00E96F19" w14:paraId="0CC3A410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Sytuacja dzieci z tzw. uregulowaną sytuacją prawną,</w:t>
            </w:r>
          </w:p>
          <w:p w:rsidR="00E96F19" w:rsidP="04919AE2" w:rsidRDefault="00E96F19" w14:paraId="7CB526CE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Sytuacja dzieci z tzw. nieuregulowaną sytuacją prawną,</w:t>
            </w:r>
          </w:p>
          <w:p w:rsidR="00E96F19" w:rsidP="04919AE2" w:rsidRDefault="00E96F19" w14:paraId="1B64915F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Sytuacja dzieci, które ze względów prawnych nie mogą zostać przysposobione</w:t>
            </w:r>
          </w:p>
          <w:p w:rsidR="00E96F19" w:rsidP="04919AE2" w:rsidRDefault="00E96F19" w14:paraId="6B5AFC46" w14:textId="68673288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Sytuacja dzieci, które ze względów faktycznych nie mogą być przysposobione</w:t>
            </w:r>
          </w:p>
        </w:tc>
      </w:tr>
      <w:tr w:rsidRPr="009C54AE" w:rsidR="00BE3828" w:rsidTr="04919AE2" w14:paraId="157EF127" w14:textId="77777777">
        <w:tc>
          <w:tcPr>
            <w:tcW w:w="9639" w:type="dxa"/>
            <w:tcMar/>
          </w:tcPr>
          <w:p w:rsidR="00BE3828" w:rsidP="04919AE2" w:rsidRDefault="006E10CA" w14:paraId="61F3499E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006E10CA">
              <w:rPr>
                <w:rFonts w:ascii="Corbel" w:hAnsi="Corbel"/>
                <w:sz w:val="24"/>
                <w:szCs w:val="24"/>
              </w:rPr>
              <w:t>Wspieranie rodziny</w:t>
            </w:r>
            <w:r w:rsidRPr="04919AE2" w:rsidR="3A403C22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04919AE2" w:rsidRDefault="00E96F19" w14:paraId="1F7B3282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wspieranie rodziny w formie pracy z rodziną i pomocy w opiece i wychowaniu dziecka,</w:t>
            </w:r>
          </w:p>
          <w:p w:rsidR="00E96F19" w:rsidP="04919AE2" w:rsidRDefault="00E96F19" w14:paraId="13A065A8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 xml:space="preserve">- wsparcie rodziny przez działania instytucji i podmiotów działających na rzecz dziecka i </w:t>
            </w:r>
          </w:p>
          <w:p w:rsidR="00E96F19" w:rsidP="04919AE2" w:rsidRDefault="00E96F19" w14:paraId="46538441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rodziny, placówek wsparcia dziennego, rodzin wspierających.</w:t>
            </w:r>
          </w:p>
          <w:p w:rsidR="00E96F19" w:rsidP="04919AE2" w:rsidRDefault="00E96F19" w14:paraId="13A888D8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 xml:space="preserve">- formy wspierania rodziny – konsultacje i poradnictwo specjalistyczne, terapia i mediacja, </w:t>
            </w:r>
          </w:p>
          <w:p w:rsidR="00E96F19" w:rsidP="04919AE2" w:rsidRDefault="00E96F19" w14:paraId="419FEA6D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usługi dla rodzin z dziećmi, w tym usługi opiekuńcze i specjalistyczne,</w:t>
            </w:r>
          </w:p>
          <w:p w:rsidRPr="00E96F19" w:rsidR="00E96F19" w:rsidP="04919AE2" w:rsidRDefault="00E96F19" w14:paraId="0F99AC98" w14:textId="1525559B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 xml:space="preserve">pomoc prawna, szczególnie w zakresie prawa rodzinnego, organizowanie dla rodzin spotkań, </w:t>
            </w:r>
            <w:r w:rsidRPr="04919AE2" w:rsidR="3A403C22">
              <w:rPr>
                <w:rFonts w:ascii="Corbel" w:hAnsi="Corbel"/>
                <w:sz w:val="24"/>
                <w:szCs w:val="24"/>
              </w:rPr>
              <w:t>mających na celu wymianę ich doświadczeń oraz zapobieganie izolacji (grupy wsparcia, grupy</w:t>
            </w:r>
            <w:r w:rsidRPr="04919AE2" w:rsidR="50776D1B">
              <w:rPr>
                <w:rFonts w:ascii="Corbel" w:hAnsi="Corbel"/>
                <w:sz w:val="24"/>
                <w:szCs w:val="24"/>
              </w:rPr>
              <w:t xml:space="preserve"> </w:t>
            </w:r>
            <w:r w:rsidRPr="04919AE2" w:rsidR="3A403C22">
              <w:rPr>
                <w:rFonts w:ascii="Corbel" w:hAnsi="Corbel"/>
                <w:sz w:val="24"/>
                <w:szCs w:val="24"/>
              </w:rPr>
              <w:t>samopomocowe.</w:t>
            </w:r>
          </w:p>
        </w:tc>
      </w:tr>
      <w:tr w:rsidRPr="009C54AE" w:rsidR="00BE3828" w:rsidTr="04919AE2" w14:paraId="1B190CBA" w14:textId="77777777">
        <w:tc>
          <w:tcPr>
            <w:tcW w:w="9639" w:type="dxa"/>
            <w:tcMar/>
          </w:tcPr>
          <w:p w:rsidR="00BE3828" w:rsidP="04919AE2" w:rsidRDefault="006E10CA" w14:paraId="66055FB5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006E10CA">
              <w:rPr>
                <w:rFonts w:ascii="Corbel" w:hAnsi="Corbel"/>
                <w:sz w:val="24"/>
                <w:szCs w:val="24"/>
              </w:rPr>
              <w:t>Piecza zastępcza</w:t>
            </w:r>
            <w:r w:rsidRPr="04919AE2" w:rsidR="3A403C22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04919AE2" w:rsidRDefault="00E96F19" w14:paraId="5E34319D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zasady i cele pieczy zastępczej,</w:t>
            </w:r>
          </w:p>
          <w:p w:rsidR="00E96F19" w:rsidP="04919AE2" w:rsidRDefault="00E96F19" w14:paraId="0B88D835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tzw. piecza podzielona,</w:t>
            </w:r>
          </w:p>
          <w:p w:rsidRPr="00E96F19" w:rsidR="00E96F19" w:rsidP="04919AE2" w:rsidRDefault="00E96F19" w14:paraId="41F625E8" w14:textId="0E0F1D14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formy pieczy zastępczej (rodzinne i instytucjonalne),</w:t>
            </w:r>
          </w:p>
        </w:tc>
      </w:tr>
      <w:tr w:rsidRPr="009C54AE" w:rsidR="006E10CA" w:rsidTr="04919AE2" w14:paraId="46EB2DF3" w14:textId="77777777">
        <w:tc>
          <w:tcPr>
            <w:tcW w:w="9639" w:type="dxa"/>
            <w:tcMar/>
          </w:tcPr>
          <w:p w:rsidR="006E10CA" w:rsidP="04919AE2" w:rsidRDefault="006E10CA" w14:paraId="19DD5635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006E10CA">
              <w:rPr>
                <w:rFonts w:ascii="Corbel" w:hAnsi="Corbel"/>
                <w:sz w:val="24"/>
                <w:szCs w:val="24"/>
              </w:rPr>
              <w:t>Piecza zastępcza a przysposobienie</w:t>
            </w:r>
          </w:p>
          <w:p w:rsidR="00E96F19" w:rsidP="04919AE2" w:rsidRDefault="00E96F19" w14:paraId="20EA1E7D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różnice między pieczą zastępczą a przysposobieniem,</w:t>
            </w:r>
          </w:p>
          <w:p w:rsidR="00E96F19" w:rsidP="04919AE2" w:rsidRDefault="00E96F19" w14:paraId="1B40FD45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przesłanki przysposobienia</w:t>
            </w:r>
          </w:p>
          <w:p w:rsidR="00E96F19" w:rsidP="04919AE2" w:rsidRDefault="00E96F19" w14:paraId="61893F74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- skutki przysposobienia</w:t>
            </w:r>
          </w:p>
          <w:p w:rsidR="00E96F19" w:rsidP="04919AE2" w:rsidRDefault="00E96F19" w14:paraId="7606DA4D" w14:textId="77777777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 xml:space="preserve">- instrumenty prawne pozwalające na uregulowanie sytuacji prawnej dziecka w celu </w:t>
            </w:r>
          </w:p>
          <w:p w:rsidR="00E96F19" w:rsidP="04919AE2" w:rsidRDefault="00E96F19" w14:paraId="720BB9FE" w14:textId="09B80848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04919AE2" w:rsidR="3A403C22">
              <w:rPr>
                <w:rFonts w:ascii="Corbel" w:hAnsi="Corbel"/>
                <w:sz w:val="24"/>
                <w:szCs w:val="24"/>
              </w:rPr>
              <w:t>stworzenia prawnych warunków do przysposobienia dziecka</w:t>
            </w:r>
          </w:p>
        </w:tc>
      </w:tr>
    </w:tbl>
    <w:p w:rsidRPr="009C54AE" w:rsidR="00BE3828" w:rsidP="00BE3828" w:rsidRDefault="00BE3828" w14:paraId="78AB55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0BE3828" w:rsidRDefault="00BE3828" w14:paraId="600373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BE3828" w:rsidP="00BE3828" w:rsidRDefault="00BE3828" w14:paraId="7F7DFC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34C81" w:rsidR="00BE3828" w:rsidP="1241C4E2" w:rsidRDefault="00BE3828" w14:paraId="6C292AF0" w14:textId="2CDD38F2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3"/>
          <w:szCs w:val="23"/>
        </w:rPr>
      </w:pPr>
      <w:r w:rsidRPr="1241C4E2" w:rsidR="13EB434A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 xml:space="preserve">Ćwiczenia </w:t>
      </w:r>
      <w:r w:rsidRPr="1241C4E2" w:rsidR="4BD6286A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konwersatoryjn</w:t>
      </w:r>
      <w:r w:rsidRPr="1241C4E2" w:rsidR="013C3B20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e</w:t>
      </w:r>
      <w:r w:rsidRPr="1241C4E2" w:rsidR="4BD6286A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 xml:space="preserve">: </w:t>
      </w:r>
      <w:r w:rsidRPr="1241C4E2" w:rsidR="00BE3828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wykład problemowy, wykład z prezentacją multimedialną</w:t>
      </w:r>
    </w:p>
    <w:p w:rsidR="00BE3828" w:rsidP="00BE3828" w:rsidRDefault="00BE3828" w14:paraId="026134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625CB9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BE3828" w:rsidP="00BE3828" w:rsidRDefault="00BE3828" w14:paraId="530103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8EF4E1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BE3828" w:rsidP="00BE3828" w:rsidRDefault="00BE3828" w14:paraId="3F92A7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BE3828" w:rsidTr="1241C4E2" w14:paraId="3F154A85" w14:textId="77777777">
        <w:tc>
          <w:tcPr>
            <w:tcW w:w="1985" w:type="dxa"/>
            <w:tcMar/>
            <w:vAlign w:val="center"/>
          </w:tcPr>
          <w:p w:rsidRPr="009C54AE" w:rsidR="00BE3828" w:rsidP="007944FA" w:rsidRDefault="00BE3828" w14:paraId="78301A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BE3828" w:rsidP="007944FA" w:rsidRDefault="00BE3828" w14:paraId="6877C9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E3828" w:rsidP="007944FA" w:rsidRDefault="00BE3828" w14:paraId="568C30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BE3828" w:rsidP="007944FA" w:rsidRDefault="00BE3828" w14:paraId="5B21C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E3828" w:rsidP="007944FA" w:rsidRDefault="00BE3828" w14:paraId="39D1C2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E3828" w:rsidTr="1241C4E2" w14:paraId="0CC49DB9" w14:textId="77777777">
        <w:tc>
          <w:tcPr>
            <w:tcW w:w="1985" w:type="dxa"/>
            <w:tcMar/>
          </w:tcPr>
          <w:p w:rsidRPr="00F34C81" w:rsidR="00BE3828" w:rsidP="007944FA" w:rsidRDefault="00F34C81" w14:paraId="2ED8982D" w14:textId="7E2A71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F34C81" w:rsidR="00BE3828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E10CA" w:rsidR="00BE3828" w:rsidP="1241C4E2" w:rsidRDefault="006E10CA" w14:paraId="4652B13E" w14:textId="51DE75CC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1241C4E2" w:rsidR="0C82F273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6E10CA" w:rsidR="00BE3828" w:rsidP="3A24689C" w:rsidRDefault="006E10CA" w14:paraId="6D666885" w14:textId="723144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33BDAFBC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BE3828" w:rsidTr="1241C4E2" w14:paraId="2B8C1CE3" w14:textId="77777777">
        <w:tc>
          <w:tcPr>
            <w:tcW w:w="1985" w:type="dxa"/>
            <w:tcMar/>
          </w:tcPr>
          <w:p w:rsidRPr="00F34C81" w:rsidR="00BE3828" w:rsidP="007944FA" w:rsidRDefault="00BE3828" w14:paraId="6DE368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6E10CA" w:rsidR="00BE3828" w:rsidP="1241C4E2" w:rsidRDefault="006E10CA" w14:paraId="4838227D" w14:textId="5679E649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1241C4E2" w:rsidR="2EFB116E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BE3828" w:rsidP="3A24689C" w:rsidRDefault="006E10CA" w14:paraId="2C90013C" w14:textId="42BBE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57A2E97E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1241C4E2" w14:paraId="5564CCB4" w14:textId="77777777">
        <w:tc>
          <w:tcPr>
            <w:tcW w:w="1985" w:type="dxa"/>
            <w:tcMar/>
          </w:tcPr>
          <w:p w:rsidRPr="00F34C81" w:rsidR="006E10CA" w:rsidP="007944FA" w:rsidRDefault="006E10CA" w14:paraId="073C389D" w14:textId="65C36F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6E10CA" w:rsidR="006E10CA" w:rsidP="1241C4E2" w:rsidRDefault="006E10CA" w14:paraId="2C549AC1" w14:textId="731F7AF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41C4E2" w:rsidR="09010742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6E10CA" w:rsidP="3A24689C" w:rsidRDefault="006E10CA" w14:paraId="44C1AF09" w14:textId="258D7E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278E89EE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1241C4E2" w14:paraId="3A00ECD4" w14:textId="77777777">
        <w:tc>
          <w:tcPr>
            <w:tcW w:w="1985" w:type="dxa"/>
            <w:tcMar/>
          </w:tcPr>
          <w:p w:rsidRPr="00F34C81" w:rsidR="006E10CA" w:rsidP="007944FA" w:rsidRDefault="006E10CA" w14:paraId="1C195808" w14:textId="66489E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  <w:tcMar/>
          </w:tcPr>
          <w:p w:rsidRPr="006E10CA" w:rsidR="006E10CA" w:rsidP="1241C4E2" w:rsidRDefault="006E10CA" w14:paraId="1352ECC5" w14:textId="02055DA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41C4E2" w:rsidR="75D07881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6E10CA" w:rsidP="3A24689C" w:rsidRDefault="006E10CA" w14:paraId="6F520E71" w14:textId="5218071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0261ECEC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1241C4E2" w14:paraId="5B4335F6" w14:textId="77777777">
        <w:tc>
          <w:tcPr>
            <w:tcW w:w="1985" w:type="dxa"/>
            <w:tcMar/>
          </w:tcPr>
          <w:p w:rsidRPr="00F34C81" w:rsidR="006E10CA" w:rsidP="007944FA" w:rsidRDefault="006E10CA" w14:paraId="5760CDAC" w14:textId="3C006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6E10CA" w:rsidR="006E10CA" w:rsidP="1241C4E2" w:rsidRDefault="006E10CA" w14:paraId="37BF320D" w14:textId="2709FC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41C4E2" w:rsidR="6F1E5BFB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1241C4E2" w:rsidR="7C15295D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1241C4E2" w:rsidR="6F1E5BFB">
              <w:rPr>
                <w:rFonts w:ascii="Corbel" w:hAnsi="Corbel"/>
                <w:b w:val="0"/>
                <w:bCs w:val="0"/>
                <w:caps w:val="0"/>
                <w:smallCaps w:val="0"/>
              </w:rPr>
              <w:t>,projekt</w:t>
            </w:r>
          </w:p>
        </w:tc>
        <w:tc>
          <w:tcPr>
            <w:tcW w:w="2126" w:type="dxa"/>
            <w:tcMar/>
          </w:tcPr>
          <w:p w:rsidRPr="009C54AE" w:rsidR="006E10CA" w:rsidP="3A24689C" w:rsidRDefault="006E10CA" w14:paraId="3CEFEC26" w14:textId="29718A5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5E0A30C4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1241C4E2" w14:paraId="14E3F8FB" w14:textId="77777777">
        <w:tc>
          <w:tcPr>
            <w:tcW w:w="1985" w:type="dxa"/>
            <w:tcMar/>
          </w:tcPr>
          <w:p w:rsidRPr="00F34C81" w:rsidR="006E10CA" w:rsidP="007944FA" w:rsidRDefault="006E10CA" w14:paraId="56EEA452" w14:textId="31540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6E10CA" w:rsidR="006E10CA" w:rsidP="1241C4E2" w:rsidRDefault="006E10CA" w14:paraId="1C22C6EA" w14:textId="38F775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41C4E2" w:rsidR="5B5AC3A4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1241C4E2" w:rsidR="7E248C57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1241C4E2" w:rsidR="5B5AC3A4">
              <w:rPr>
                <w:rFonts w:ascii="Corbel" w:hAnsi="Corbel"/>
                <w:b w:val="0"/>
                <w:bCs w:val="0"/>
                <w:caps w:val="0"/>
                <w:smallCaps w:val="0"/>
              </w:rPr>
              <w:t>,projekt</w:t>
            </w:r>
          </w:p>
        </w:tc>
        <w:tc>
          <w:tcPr>
            <w:tcW w:w="2126" w:type="dxa"/>
            <w:tcMar/>
          </w:tcPr>
          <w:p w:rsidRPr="009C54AE" w:rsidR="006E10CA" w:rsidP="3A24689C" w:rsidRDefault="006E10CA" w14:paraId="7D35D2C6" w14:textId="14D254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0987BC1F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1241C4E2" w14:paraId="0C03274D" w14:textId="77777777">
        <w:tc>
          <w:tcPr>
            <w:tcW w:w="1985" w:type="dxa"/>
            <w:tcMar/>
          </w:tcPr>
          <w:p w:rsidRPr="00F34C81" w:rsidR="006E10CA" w:rsidP="007944FA" w:rsidRDefault="006E10CA" w14:paraId="6AE436AE" w14:textId="3C3EB6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6E10CA" w:rsidR="006E10CA" w:rsidP="1241C4E2" w:rsidRDefault="006E10CA" w14:paraId="5012904B" w14:textId="5314D85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1241C4E2" w:rsidR="443BDAC4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1241C4E2" w:rsidR="0B84868F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1241C4E2" w:rsidR="443BDAC4">
              <w:rPr>
                <w:rFonts w:ascii="Corbel" w:hAnsi="Corbel"/>
                <w:b w:val="0"/>
                <w:bCs w:val="0"/>
                <w:caps w:val="0"/>
                <w:smallCaps w:val="0"/>
              </w:rPr>
              <w:t>,obserwacja</w:t>
            </w:r>
            <w:proofErr w:type="spellEnd"/>
            <w:r w:rsidRPr="1241C4E2" w:rsidR="443BDAC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trakcie zajęć</w:t>
            </w:r>
          </w:p>
        </w:tc>
        <w:tc>
          <w:tcPr>
            <w:tcW w:w="2126" w:type="dxa"/>
            <w:tcMar/>
          </w:tcPr>
          <w:p w:rsidRPr="009C54AE" w:rsidR="006E10CA" w:rsidP="3A24689C" w:rsidRDefault="006E10CA" w14:paraId="73367A6A" w14:textId="35B017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24689C" w:rsidR="700EE02B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</w:tbl>
    <w:p w:rsidRPr="009C54AE" w:rsidR="00BE3828" w:rsidP="00BE3828" w:rsidRDefault="00BE3828" w14:paraId="393CEB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713218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BE3828" w:rsidP="00BE3828" w:rsidRDefault="00BE3828" w14:paraId="29E34A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1241C4E2" w14:paraId="2E11FB5B" w14:textId="77777777">
        <w:tc>
          <w:tcPr>
            <w:tcW w:w="9670" w:type="dxa"/>
            <w:tcMar/>
          </w:tcPr>
          <w:p w:rsidRPr="009C54AE" w:rsidR="00BE3828" w:rsidP="007944FA" w:rsidRDefault="00BE3828" w14:paraId="0FAE2C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4866C5A9" w:rsidP="1241C4E2" w:rsidRDefault="4866C5A9" w14:paraId="62EEA2C8" w14:textId="3ECC2A76">
            <w:pPr>
              <w:jc w:val="both"/>
            </w:pPr>
            <w:r w:rsidRPr="1241C4E2" w:rsidR="4866C5A9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1241C4E2" w:rsidR="4866C5A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1241C4E2" w:rsidR="4866C5A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241C4E2" w:rsidR="4866C5A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1241C4E2" w:rsidR="4866C5A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866C5A9" w:rsidP="1241C4E2" w:rsidRDefault="4866C5A9" w14:paraId="42D7BC0D" w14:textId="02BD5306">
            <w:pPr>
              <w:jc w:val="both"/>
            </w:pPr>
            <w:r w:rsidRPr="1241C4E2" w:rsidR="4866C5A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241C4E2" w:rsidR="4866C5A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866C5A9" w:rsidP="1241C4E2" w:rsidRDefault="4866C5A9" w14:paraId="7E1CCF0C" w14:textId="22E23F0C">
            <w:pPr>
              <w:jc w:val="both"/>
            </w:pPr>
            <w:r w:rsidRPr="1241C4E2" w:rsidR="4866C5A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241C4E2" w:rsidR="4866C5A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866C5A9" w:rsidRDefault="4866C5A9" w14:paraId="0242BAEC" w14:textId="44C7C7D8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4866C5A9" w:rsidRDefault="4866C5A9" w14:paraId="11875A4B" w14:textId="20DBE1EB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4866C5A9" w:rsidRDefault="4866C5A9" w14:paraId="6FF2217D" w14:textId="5DBDCA78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4866C5A9" w:rsidRDefault="4866C5A9" w14:paraId="28615904" w14:textId="35ED0817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4866C5A9" w:rsidRDefault="4866C5A9" w14:paraId="7EC4C4C6" w14:textId="193D71FD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4866C5A9" w:rsidRDefault="4866C5A9" w14:paraId="220C6DAF" w14:textId="06CA9F24">
            <w:r w:rsidRPr="1241C4E2" w:rsidR="4866C5A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1241C4E2" w:rsidP="1241C4E2" w:rsidRDefault="1241C4E2" w14:paraId="4871D52A" w14:textId="7E815631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BE3828" w:rsidP="007944FA" w:rsidRDefault="00BE3828" w14:paraId="198C15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BE3828" w:rsidP="00BE3828" w:rsidRDefault="00BE3828" w14:paraId="02E4B0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1A4FE0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BE3828" w:rsidP="00BE3828" w:rsidRDefault="00BE3828" w14:paraId="056323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BE3828" w:rsidTr="007944FA" w14:paraId="6C08ABC1" w14:textId="77777777">
        <w:tc>
          <w:tcPr>
            <w:tcW w:w="4962" w:type="dxa"/>
            <w:vAlign w:val="center"/>
          </w:tcPr>
          <w:p w:rsidRPr="009C54AE" w:rsidR="00BE3828" w:rsidP="007944FA" w:rsidRDefault="00BE3828" w14:paraId="47652A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E3828" w:rsidP="007944FA" w:rsidRDefault="00BE3828" w14:paraId="0F1321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E3828" w:rsidTr="007944FA" w14:paraId="56430838" w14:textId="77777777">
        <w:tc>
          <w:tcPr>
            <w:tcW w:w="4962" w:type="dxa"/>
          </w:tcPr>
          <w:p w:rsidRPr="009C54AE" w:rsidR="00BE3828" w:rsidP="007944FA" w:rsidRDefault="00BE3828" w14:paraId="23B1E9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BE3828" w:rsidP="007944FA" w:rsidRDefault="00EA23E3" w14:paraId="7B4D0EF0" w14:textId="53A70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BE3828" w:rsidTr="007944FA" w14:paraId="03340D4A" w14:textId="77777777">
        <w:tc>
          <w:tcPr>
            <w:tcW w:w="4962" w:type="dxa"/>
          </w:tcPr>
          <w:p w:rsidRPr="009C54AE" w:rsidR="00BE3828" w:rsidP="007944FA" w:rsidRDefault="00BE3828" w14:paraId="649F30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E3828" w:rsidP="007944FA" w:rsidRDefault="00BE3828" w14:paraId="4A0419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BE3828" w:rsidP="007944FA" w:rsidRDefault="00420BD1" w14:paraId="1A59D459" w14:textId="70D64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E3828" w:rsidTr="007944FA" w14:paraId="0DD15248" w14:textId="77777777">
        <w:tc>
          <w:tcPr>
            <w:tcW w:w="4962" w:type="dxa"/>
          </w:tcPr>
          <w:p w:rsidRPr="009C54AE" w:rsidR="00BE3828" w:rsidP="007944FA" w:rsidRDefault="00BE3828" w14:paraId="7EEE70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BE3828" w:rsidP="007944FA" w:rsidRDefault="00BE3828" w14:paraId="1C6952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BE3828" w:rsidP="007944FA" w:rsidRDefault="00420BD1" w14:paraId="0F821E4E" w14:textId="189055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BE3828" w:rsidTr="007944FA" w14:paraId="280D9394" w14:textId="77777777">
        <w:tc>
          <w:tcPr>
            <w:tcW w:w="4962" w:type="dxa"/>
          </w:tcPr>
          <w:p w:rsidRPr="009C54AE" w:rsidR="00BE3828" w:rsidP="007944FA" w:rsidRDefault="00BE3828" w14:paraId="324E53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BE3828" w:rsidP="007944FA" w:rsidRDefault="00420BD1" w14:paraId="01EACED6" w14:textId="2561B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BE3828" w:rsidTr="007944FA" w14:paraId="01E78750" w14:textId="77777777">
        <w:tc>
          <w:tcPr>
            <w:tcW w:w="4962" w:type="dxa"/>
          </w:tcPr>
          <w:p w:rsidRPr="009C54AE" w:rsidR="00BE3828" w:rsidP="007944FA" w:rsidRDefault="00BE3828" w14:paraId="2BE352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BE3828" w:rsidP="007944FA" w:rsidRDefault="00420BD1" w14:paraId="4AD5A9FF" w14:textId="742BCA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BE3828" w:rsidP="00BE3828" w:rsidRDefault="00BE3828" w14:paraId="2A3EBC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4919AE2" w:rsidR="00BE382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Pr="009C54AE" w:rsidR="00BE3828" w:rsidP="00BE3828" w:rsidRDefault="00BE3828" w14:paraId="3E5682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17EA7C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BE3828" w:rsidP="00BE3828" w:rsidRDefault="00BE3828" w14:paraId="19BB99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BE3828" w:rsidTr="04919AE2" w14:paraId="190CDE22" w14:textId="77777777">
        <w:trPr>
          <w:trHeight w:val="397"/>
        </w:trPr>
        <w:tc>
          <w:tcPr>
            <w:tcW w:w="7513" w:type="dxa"/>
            <w:tcMar/>
          </w:tcPr>
          <w:p w:rsidR="00BE3828" w:rsidP="04919AE2" w:rsidRDefault="00BE3828" w14:paraId="1E0A15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919AE2" w:rsidR="00BE3828">
              <w:rPr>
                <w:rFonts w:ascii="Corbel" w:hAnsi="Corbel"/>
                <w:caps w:val="0"/>
                <w:smallCaps w:val="0"/>
              </w:rPr>
              <w:t>Literatura podstawowa</w:t>
            </w:r>
            <w:r w:rsidRPr="04919AE2" w:rsidR="00BE3828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04919AE2" w:rsidP="04919AE2" w:rsidRDefault="04919AE2" w14:paraId="16F6B412" w14:textId="43DD0A9D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D32104" w:rsidP="007944FA" w:rsidRDefault="00D32104" w14:paraId="344834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2021, </w:t>
            </w:r>
          </w:p>
          <w:p w:rsidR="00D32104" w:rsidP="007944FA" w:rsidRDefault="00D32104" w14:paraId="193C05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Tryniszewska,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EC65E3" w:rsidP="007944FA" w:rsidRDefault="00EC65E3" w14:paraId="66CB49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A. Wilk, </w:t>
            </w: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  <w:r w:rsidR="00112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Pr="009C54AE" w:rsidR="00112952" w:rsidP="007944FA" w:rsidRDefault="00112952" w14:paraId="4CEF729D" w14:textId="5A2DE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 Pietrzykowski, Warszawa 2021</w:t>
            </w:r>
          </w:p>
        </w:tc>
      </w:tr>
      <w:tr w:rsidRPr="009C54AE" w:rsidR="00BE3828" w:rsidTr="04919AE2" w14:paraId="647784A6" w14:textId="77777777">
        <w:trPr>
          <w:trHeight w:val="397"/>
        </w:trPr>
        <w:tc>
          <w:tcPr>
            <w:tcW w:w="7513" w:type="dxa"/>
            <w:tcMar/>
          </w:tcPr>
          <w:p w:rsidRPr="00EC65E3" w:rsidR="00BE3828" w:rsidP="04919AE2" w:rsidRDefault="00BE3828" w14:paraId="2CEAA7A0" w14:textId="77777777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  <w:r w:rsidRPr="04919AE2" w:rsidR="00BE3828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4919AE2" w:rsidP="04919AE2" w:rsidRDefault="04919AE2" w14:paraId="3E06B84F" w14:textId="2871C858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C65E3" w:rsidP="007944FA" w:rsidRDefault="00EC65E3" w14:paraId="2007F2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Piecza zastępcza i przysposobienie w polskim systemie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R. Łukasiewicz, Toruń 2019,</w:t>
            </w:r>
          </w:p>
          <w:p w:rsidR="009E0DD6" w:rsidP="007944FA" w:rsidRDefault="00EC65E3" w14:paraId="66C33452" w14:textId="69BB1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a interesy innych podmiotów w polskiej regulacji prawnej przysposobienia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  <w:p w:rsidR="00EC65E3" w:rsidP="007944FA" w:rsidRDefault="00EC65E3" w14:paraId="41876473" w14:textId="207AC3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Matejek,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zastępcza: teoretyczne aspekty funkcjonowania rodzin zastępczych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2020</w:t>
            </w:r>
            <w:r w:rsidR="009E0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9E0DD6" w:rsidP="007944FA" w:rsidRDefault="009E0DD6" w14:paraId="209E2443" w14:textId="58A287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osób małoletnich – piecza zastępcza, kontakty, przysposobienie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Andrzejewski, Warszawa 2020,</w:t>
            </w:r>
          </w:p>
          <w:p w:rsidRPr="009E0DD6" w:rsidR="009E0DD6" w:rsidP="007944FA" w:rsidRDefault="009E0DD6" w14:paraId="6E36F619" w14:textId="7168A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pieczy zastępczej: wybrane aspekty w ujęciu krajowym i międzynarodowym,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M. Daniecka, Warszawa 2020,</w:t>
            </w:r>
          </w:p>
          <w:p w:rsidR="009E0DD6" w:rsidP="007944FA" w:rsidRDefault="00FD6AA5" w14:paraId="3A4F8DF3" w14:textId="38B93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Domaradzki, J. Krzyszkowski, </w:t>
            </w:r>
            <w:r w:rsidRPr="00FD6A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dziecka w rodzinie i pieczy zastępczej: ujęcie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2016</w:t>
            </w:r>
          </w:p>
          <w:p w:rsidRPr="00EC65E3" w:rsidR="00FD6AA5" w:rsidP="04919AE2" w:rsidRDefault="00FD6AA5" w14:paraId="1DB283D0" w14:textId="437A2A6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919AE2" w:rsidR="205C87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B. Krajewska, </w:t>
            </w:r>
            <w:r w:rsidRPr="04919AE2" w:rsidR="205C875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Między pomocą społeczną, wsparciem a pieczą zastępcza: założenia i rzeczywistość wybranych instytucji, </w:t>
            </w:r>
            <w:r w:rsidRPr="04919AE2" w:rsidR="205C87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 2018</w:t>
            </w:r>
          </w:p>
        </w:tc>
      </w:tr>
    </w:tbl>
    <w:p w:rsidRPr="009C54AE" w:rsidR="00EC65E3" w:rsidP="00EC65E3" w:rsidRDefault="00EC65E3" w14:paraId="631196A7" w14:textId="484A54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661971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E7378" w:rsidRDefault="000E7378" w14:paraId="760B64C0" w14:textId="77777777"/>
    <w:sectPr w:rsidR="000E737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04A3" w:rsidP="00BE3828" w:rsidRDefault="00F804A3" w14:paraId="1A20F21E" w14:textId="77777777">
      <w:pPr>
        <w:spacing w:after="0" w:line="240" w:lineRule="auto"/>
      </w:pPr>
      <w:r>
        <w:separator/>
      </w:r>
    </w:p>
  </w:endnote>
  <w:endnote w:type="continuationSeparator" w:id="0">
    <w:p w:rsidR="00F804A3" w:rsidP="00BE3828" w:rsidRDefault="00F804A3" w14:paraId="63D286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04A3" w:rsidP="00BE3828" w:rsidRDefault="00F804A3" w14:paraId="04BFE409" w14:textId="77777777">
      <w:pPr>
        <w:spacing w:after="0" w:line="240" w:lineRule="auto"/>
      </w:pPr>
      <w:r>
        <w:separator/>
      </w:r>
    </w:p>
  </w:footnote>
  <w:footnote w:type="continuationSeparator" w:id="0">
    <w:p w:rsidR="00F804A3" w:rsidP="00BE3828" w:rsidRDefault="00F804A3" w14:paraId="096855C6" w14:textId="77777777">
      <w:pPr>
        <w:spacing w:after="0" w:line="240" w:lineRule="auto"/>
      </w:pPr>
      <w:r>
        <w:continuationSeparator/>
      </w:r>
    </w:p>
  </w:footnote>
  <w:footnote w:id="1">
    <w:p w:rsidR="00BE3828" w:rsidP="00BE3828" w:rsidRDefault="00BE3828" w14:paraId="791DBFD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4653"/>
    <w:multiLevelType w:val="hybridMultilevel"/>
    <w:tmpl w:val="498C0B1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F26E3"/>
    <w:multiLevelType w:val="hybridMultilevel"/>
    <w:tmpl w:val="28AC9E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86"/>
    <w:rsid w:val="00011744"/>
    <w:rsid w:val="00014EBD"/>
    <w:rsid w:val="00032493"/>
    <w:rsid w:val="00041BCA"/>
    <w:rsid w:val="000463AE"/>
    <w:rsid w:val="000A78C0"/>
    <w:rsid w:val="000E7378"/>
    <w:rsid w:val="000F52F3"/>
    <w:rsid w:val="00112952"/>
    <w:rsid w:val="00150738"/>
    <w:rsid w:val="00151EA8"/>
    <w:rsid w:val="001669E2"/>
    <w:rsid w:val="001977D1"/>
    <w:rsid w:val="00223671"/>
    <w:rsid w:val="00246086"/>
    <w:rsid w:val="0027411D"/>
    <w:rsid w:val="002B57DF"/>
    <w:rsid w:val="003421CB"/>
    <w:rsid w:val="0038409F"/>
    <w:rsid w:val="003B6AF8"/>
    <w:rsid w:val="003D4CC0"/>
    <w:rsid w:val="003E6112"/>
    <w:rsid w:val="00410871"/>
    <w:rsid w:val="00420BD1"/>
    <w:rsid w:val="00427341"/>
    <w:rsid w:val="0044351D"/>
    <w:rsid w:val="00455B77"/>
    <w:rsid w:val="00490364"/>
    <w:rsid w:val="004A5F0C"/>
    <w:rsid w:val="004F1897"/>
    <w:rsid w:val="00527A94"/>
    <w:rsid w:val="00571B13"/>
    <w:rsid w:val="005B0EF5"/>
    <w:rsid w:val="005B3A1D"/>
    <w:rsid w:val="005E09FB"/>
    <w:rsid w:val="00607D7D"/>
    <w:rsid w:val="0064107D"/>
    <w:rsid w:val="00652689"/>
    <w:rsid w:val="00664FAE"/>
    <w:rsid w:val="006E10CA"/>
    <w:rsid w:val="006E2E9F"/>
    <w:rsid w:val="0072101D"/>
    <w:rsid w:val="00786A0F"/>
    <w:rsid w:val="00793B15"/>
    <w:rsid w:val="007C4AB1"/>
    <w:rsid w:val="00851DD1"/>
    <w:rsid w:val="008569DF"/>
    <w:rsid w:val="008737A6"/>
    <w:rsid w:val="008A48B8"/>
    <w:rsid w:val="00925DEA"/>
    <w:rsid w:val="00927821"/>
    <w:rsid w:val="0097791E"/>
    <w:rsid w:val="0098460B"/>
    <w:rsid w:val="009849C0"/>
    <w:rsid w:val="009B6FE3"/>
    <w:rsid w:val="009E0DD6"/>
    <w:rsid w:val="009E1CD7"/>
    <w:rsid w:val="009E3115"/>
    <w:rsid w:val="00A222C9"/>
    <w:rsid w:val="00A85014"/>
    <w:rsid w:val="00AA5FBE"/>
    <w:rsid w:val="00AB684A"/>
    <w:rsid w:val="00AE4DCD"/>
    <w:rsid w:val="00AF5A9F"/>
    <w:rsid w:val="00B07C10"/>
    <w:rsid w:val="00B21F4B"/>
    <w:rsid w:val="00B325D8"/>
    <w:rsid w:val="00B46EF3"/>
    <w:rsid w:val="00B95AF3"/>
    <w:rsid w:val="00BC6A9F"/>
    <w:rsid w:val="00BE3828"/>
    <w:rsid w:val="00C040F5"/>
    <w:rsid w:val="00C07775"/>
    <w:rsid w:val="00C7364E"/>
    <w:rsid w:val="00C95F00"/>
    <w:rsid w:val="00CC02CB"/>
    <w:rsid w:val="00CF4895"/>
    <w:rsid w:val="00D32104"/>
    <w:rsid w:val="00D80805"/>
    <w:rsid w:val="00D848E8"/>
    <w:rsid w:val="00DC19C0"/>
    <w:rsid w:val="00E03F0A"/>
    <w:rsid w:val="00E52EE3"/>
    <w:rsid w:val="00E61D29"/>
    <w:rsid w:val="00E96F19"/>
    <w:rsid w:val="00EA2075"/>
    <w:rsid w:val="00EA23E3"/>
    <w:rsid w:val="00EC65E3"/>
    <w:rsid w:val="00EF25B7"/>
    <w:rsid w:val="00EF3742"/>
    <w:rsid w:val="00F34C81"/>
    <w:rsid w:val="00F7060B"/>
    <w:rsid w:val="00F804A3"/>
    <w:rsid w:val="00FC030B"/>
    <w:rsid w:val="00FD6AA5"/>
    <w:rsid w:val="013C3B20"/>
    <w:rsid w:val="0261ECEC"/>
    <w:rsid w:val="04919AE2"/>
    <w:rsid w:val="07C93BA4"/>
    <w:rsid w:val="09010742"/>
    <w:rsid w:val="0987BC1F"/>
    <w:rsid w:val="0B84868F"/>
    <w:rsid w:val="0C7C26B5"/>
    <w:rsid w:val="0C82F273"/>
    <w:rsid w:val="0E63548E"/>
    <w:rsid w:val="0F54330A"/>
    <w:rsid w:val="1241C4E2"/>
    <w:rsid w:val="13EB434A"/>
    <w:rsid w:val="1840EF39"/>
    <w:rsid w:val="205C8754"/>
    <w:rsid w:val="26CEE087"/>
    <w:rsid w:val="278E89EE"/>
    <w:rsid w:val="2D8A6694"/>
    <w:rsid w:val="2EFB116E"/>
    <w:rsid w:val="33BDAFBC"/>
    <w:rsid w:val="38250BCD"/>
    <w:rsid w:val="3A24689C"/>
    <w:rsid w:val="3A403C22"/>
    <w:rsid w:val="43E1D77C"/>
    <w:rsid w:val="443BDAC4"/>
    <w:rsid w:val="46F3A95B"/>
    <w:rsid w:val="4866C5A9"/>
    <w:rsid w:val="4BD6286A"/>
    <w:rsid w:val="50776D1B"/>
    <w:rsid w:val="5197EDB2"/>
    <w:rsid w:val="53062BF5"/>
    <w:rsid w:val="57A2E97E"/>
    <w:rsid w:val="5B5AC3A4"/>
    <w:rsid w:val="5BF9FFF8"/>
    <w:rsid w:val="5E0A30C4"/>
    <w:rsid w:val="5F016C85"/>
    <w:rsid w:val="64044559"/>
    <w:rsid w:val="6432C625"/>
    <w:rsid w:val="650CC6B3"/>
    <w:rsid w:val="6ED7F189"/>
    <w:rsid w:val="6EE90A5F"/>
    <w:rsid w:val="6F1E5BFB"/>
    <w:rsid w:val="700EE02B"/>
    <w:rsid w:val="70575E7C"/>
    <w:rsid w:val="705E92B9"/>
    <w:rsid w:val="75D07881"/>
    <w:rsid w:val="7C15295D"/>
    <w:rsid w:val="7E248C57"/>
    <w:rsid w:val="7E9BE5FF"/>
    <w:rsid w:val="7FE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4FA5"/>
  <w15:chartTrackingRefBased/>
  <w15:docId w15:val="{8B39318B-2DBD-4EF2-ACCB-FC61FF1CAB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E3828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38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82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E382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3828"/>
    <w:rPr>
      <w:vertAlign w:val="superscript"/>
    </w:rPr>
  </w:style>
  <w:style w:type="paragraph" w:styleId="Punktygwne" w:customStyle="1">
    <w:name w:val="Punkty główne"/>
    <w:basedOn w:val="Normalny"/>
    <w:rsid w:val="00BE3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BE3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BE3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BE3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BE3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BE3828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BE3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3828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828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BE3828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AB684A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22367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6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Barczewska-Dziobek Agata</lastModifiedBy>
  <revision>97</revision>
  <dcterms:created xsi:type="dcterms:W3CDTF">2021-12-07T16:47:00.0000000Z</dcterms:created>
  <dcterms:modified xsi:type="dcterms:W3CDTF">2022-01-21T11:40:44.3048831Z</dcterms:modified>
</coreProperties>
</file>